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2BB5" w:rsidRP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D5A73">
        <w:rPr>
          <w:rFonts w:ascii="Times New Roman" w:hAnsi="Times New Roman" w:cs="Times New Roman"/>
          <w:sz w:val="24"/>
          <w:szCs w:val="24"/>
        </w:rPr>
        <w:t>МБОУ «Юхмачинская средняя общеобразовательная школа»</w:t>
      </w:r>
    </w:p>
    <w:p w:rsidR="003D5A73" w:rsidRP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D5A73">
        <w:rPr>
          <w:rFonts w:ascii="Times New Roman" w:hAnsi="Times New Roman" w:cs="Times New Roman"/>
          <w:sz w:val="24"/>
          <w:szCs w:val="24"/>
        </w:rPr>
        <w:t>имени  Героя Советского Союза Чулкова А. П.</w:t>
      </w: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3D5A73">
        <w:rPr>
          <w:rFonts w:ascii="Times New Roman" w:hAnsi="Times New Roman" w:cs="Times New Roman"/>
          <w:sz w:val="24"/>
          <w:szCs w:val="24"/>
        </w:rPr>
        <w:t>Алькеевского муниципального района РТ</w:t>
      </w: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Внеклассное мероприятие на тему:</w:t>
      </w: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  <w:r w:rsidRPr="003D5A73">
        <w:rPr>
          <w:rFonts w:ascii="Times New Roman" w:hAnsi="Times New Roman" w:cs="Times New Roman"/>
          <w:sz w:val="72"/>
          <w:szCs w:val="72"/>
        </w:rPr>
        <w:t>«</w:t>
      </w:r>
      <w:r>
        <w:rPr>
          <w:rFonts w:ascii="Times New Roman" w:hAnsi="Times New Roman" w:cs="Times New Roman"/>
          <w:sz w:val="72"/>
          <w:szCs w:val="72"/>
        </w:rPr>
        <w:t>Прощай, азбука</w:t>
      </w:r>
      <w:r w:rsidRPr="003D5A73">
        <w:rPr>
          <w:rFonts w:ascii="Times New Roman" w:hAnsi="Times New Roman" w:cs="Times New Roman"/>
          <w:sz w:val="72"/>
          <w:szCs w:val="72"/>
        </w:rPr>
        <w:t>»</w:t>
      </w:r>
      <w:r>
        <w:rPr>
          <w:rFonts w:ascii="Times New Roman" w:hAnsi="Times New Roman" w:cs="Times New Roman"/>
          <w:sz w:val="72"/>
          <w:szCs w:val="72"/>
        </w:rPr>
        <w:t>.</w:t>
      </w: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:rsidR="003D5A73" w:rsidRDefault="003D5A73" w:rsidP="003D5A73">
      <w:pPr>
        <w:spacing w:after="0"/>
        <w:jc w:val="center"/>
        <w:rPr>
          <w:rFonts w:ascii="Times New Roman" w:hAnsi="Times New Roman" w:cs="Times New Roman"/>
          <w:sz w:val="72"/>
          <w:szCs w:val="72"/>
        </w:rPr>
      </w:pPr>
    </w:p>
    <w:p w:rsidR="003D5A73" w:rsidRDefault="003D5A73" w:rsidP="003D5A73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Провела учитель начальных классов: Колбасова Г. Н.</w:t>
      </w:r>
    </w:p>
    <w:p w:rsidR="003D5A73" w:rsidRDefault="003D5A73" w:rsidP="003D5A73">
      <w:pPr>
        <w:tabs>
          <w:tab w:val="left" w:pos="3300"/>
          <w:tab w:val="center" w:pos="4677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3D5A73" w:rsidRDefault="003D5A73" w:rsidP="003D5A73">
      <w:pPr>
        <w:tabs>
          <w:tab w:val="left" w:pos="3300"/>
          <w:tab w:val="center" w:pos="4677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3D5A73" w:rsidRDefault="003D5A73" w:rsidP="003D5A73">
      <w:pPr>
        <w:tabs>
          <w:tab w:val="left" w:pos="3300"/>
          <w:tab w:val="center" w:pos="4677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2018-2019 учебный год</w:t>
      </w:r>
    </w:p>
    <w:p w:rsidR="003D5A73" w:rsidRDefault="003D5A73" w:rsidP="003D5A73">
      <w:pPr>
        <w:tabs>
          <w:tab w:val="left" w:pos="3300"/>
          <w:tab w:val="center" w:pos="4677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ahoma"/>
          <w:kern w:val="3"/>
          <w:sz w:val="24"/>
          <w:szCs w:val="24"/>
          <w:lang w:eastAsia="ru-RU"/>
        </w:r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ahoma"/>
          <w:kern w:val="3"/>
          <w:sz w:val="24"/>
          <w:szCs w:val="24"/>
          <w:lang w:eastAsia="ru-RU"/>
        </w:rPr>
      </w:pPr>
    </w:p>
    <w:p w:rsidR="003D5A73" w:rsidRPr="003D5A73" w:rsidRDefault="003D5A73" w:rsidP="003D5A73">
      <w:pPr>
        <w:widowControl w:val="0"/>
        <w:pBdr>
          <w:bottom w:val="single" w:sz="8" w:space="4" w:color="4F81BD"/>
        </w:pBdr>
        <w:suppressAutoHyphens/>
        <w:autoSpaceDN w:val="0"/>
        <w:spacing w:after="300" w:line="240" w:lineRule="auto"/>
        <w:contextualSpacing/>
        <w:textAlignment w:val="baseline"/>
        <w:rPr>
          <w:rFonts w:ascii="Times New Roman" w:eastAsia="Times New Roman" w:hAnsi="Times New Roman" w:cs="Times New Roman"/>
          <w:spacing w:val="5"/>
          <w:kern w:val="28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lastRenderedPageBreak/>
        <w:t>Цели:</w:t>
      </w:r>
    </w:p>
    <w:p w:rsidR="003D5A73" w:rsidRPr="003D5A73" w:rsidRDefault="003D5A73" w:rsidP="003D5A73">
      <w:pPr>
        <w:widowControl w:val="0"/>
        <w:numPr>
          <w:ilvl w:val="0"/>
          <w:numId w:val="1"/>
        </w:numPr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повторить изученные звуки и буквы;</w:t>
      </w:r>
    </w:p>
    <w:p w:rsidR="003D5A73" w:rsidRPr="003D5A73" w:rsidRDefault="003D5A73" w:rsidP="003D5A73">
      <w:pPr>
        <w:widowControl w:val="0"/>
        <w:numPr>
          <w:ilvl w:val="0"/>
          <w:numId w:val="1"/>
        </w:numPr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развивать речь, память, мышление;</w:t>
      </w:r>
    </w:p>
    <w:p w:rsidR="003D5A73" w:rsidRPr="003D5A73" w:rsidRDefault="003D5A73" w:rsidP="003D5A73">
      <w:pPr>
        <w:widowControl w:val="0"/>
        <w:numPr>
          <w:ilvl w:val="0"/>
          <w:numId w:val="1"/>
        </w:numPr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воспитывать уважительное отношение друг к другу, интерес к книгам.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Оборудование:</w:t>
      </w:r>
    </w:p>
    <w:p w:rsidR="003D5A73" w:rsidRPr="003D5A73" w:rsidRDefault="003D5A73" w:rsidP="003D5A73">
      <w:pPr>
        <w:widowControl w:val="0"/>
        <w:numPr>
          <w:ilvl w:val="0"/>
          <w:numId w:val="2"/>
        </w:numPr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рисунки с изображением обложек учебников “ Азбука”, “Литературное чтение;</w:t>
      </w:r>
    </w:p>
    <w:p w:rsidR="003D5A73" w:rsidRPr="003D5A73" w:rsidRDefault="003D5A73" w:rsidP="003D5A73">
      <w:pPr>
        <w:widowControl w:val="0"/>
        <w:numPr>
          <w:ilvl w:val="0"/>
          <w:numId w:val="2"/>
        </w:numPr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шары с буквами русского алфавита;</w:t>
      </w:r>
    </w:p>
    <w:p w:rsidR="003D5A73" w:rsidRPr="003D5A73" w:rsidRDefault="003D5A73" w:rsidP="003D5A73">
      <w:pPr>
        <w:widowControl w:val="0"/>
        <w:numPr>
          <w:ilvl w:val="0"/>
          <w:numId w:val="2"/>
        </w:numPr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энциклопедии для детей;</w:t>
      </w:r>
    </w:p>
    <w:p w:rsidR="003D5A73" w:rsidRPr="003D5A73" w:rsidRDefault="003D5A73" w:rsidP="003D5A73">
      <w:pPr>
        <w:widowControl w:val="0"/>
        <w:numPr>
          <w:ilvl w:val="0"/>
          <w:numId w:val="2"/>
        </w:numPr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5 удостоверений о том, что учащиеся научились читать;</w:t>
      </w:r>
    </w:p>
    <w:p w:rsidR="003D5A73" w:rsidRPr="003D5A73" w:rsidRDefault="003D5A73" w:rsidP="003D5A73">
      <w:pPr>
        <w:widowControl w:val="0"/>
        <w:numPr>
          <w:ilvl w:val="0"/>
          <w:numId w:val="2"/>
        </w:numPr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презентация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jc w:val="center"/>
        <w:textAlignment w:val="baseline"/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val="en-US"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Ход праздника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Ведущий:</w:t>
      </w: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 Здравствуйте, дорогие гости! Сегодня в нашем классе праздник – первый праздник наших первоклассников. Я приглашаю в зал виновников этого торжества. Поприветствуем их аплодисментами.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(Дети заходят в зал по музыку «Чему учат в школе»).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 xml:space="preserve">Ведущий: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Дорогие ребята! Уважаемые учителя,  родители и гости! Мы закончили наше весёлое путешествие от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А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до Я, и пришло время важного события: сегодня мы прощаемся с самой главной книгой в жизни любого человека  - … Азбука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Вы в школе почти целый год отучились,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Вы много успели и много узнали.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Писать и считать вы уже научились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первые книги свои прочитали.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А верным помощником в этом вам стала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Первая главная книжка.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 первые буквы она показала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Девчонкам своим и мальчишкам.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Буквы потом сложились в слова,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Слова – в предложенья и фразы.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Огромный и красочный мир тогда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О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ткрылся, ребята, вам сразу.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Вы прочитаете хороших книг немало,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Пускай года пройдут и много-много дней,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Вам Азбука хорошим другом стала,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Мы этот праздник посвящаем ей!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>Ведущий: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Итак, наша встреча посвящается прощанию с первой учебной книгой “Азбука”.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1 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В день осенний, в день чудесный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класс несмело мы вошли.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Азбуки на столах своих нашли.</w:t>
      </w: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Мне теперь не до игрушек,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Я учусь по букварю.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Соберу свои игрушки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Д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а и Ксюше подарю.</w:t>
      </w: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2 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Вдоль картинок мы шагали,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По ступенькам-строчкам шли.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Ах, как много мы узнали,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Ах, как много мы прочли.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3 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Был наш путь не очень долгим,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Незаметно дни бегут.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 уже на книжной полке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Нас другие книги ждут.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4 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Среди ярких толстых книжек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Неприметна и скромна,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Но зато читать в полгода! –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Научила нас она.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Все 5 учеников.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Мы дружны с печатным словом.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 xml:space="preserve">Если б не было его,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Ни о старом, ни о новом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Мы не знали б ничего.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 xml:space="preserve">Ведущий: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Сегодня у Вас праздник — праздник прощания с азбукой. Праздник начался, а главного героя — Азбуки — нет. Давайте, ребята, позовём ее: «Азбука! Азбука! Мы ждём тебя! 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Все. Азбука! Азбука!  Мы ждём тебя!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</w:pPr>
    </w:p>
    <w:p w:rsid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Старшеклассница в роли Азбуки.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Я Азбука. Учу читать.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Меня никак нельзя не знать.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Меня изучишь хорошо,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 сможешь ты тогда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Л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юбую книгу прочитать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Без всякого труда.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А в книжках есть про всё, про всё: </w:t>
      </w:r>
      <w:r w:rsidRPr="003D5A73">
        <w:rPr>
          <w:rFonts w:ascii="Times New Roman" w:eastAsia="Lucida Sans Unicode" w:hAnsi="Times New Roman" w:cs="Times New Roman"/>
          <w:i/>
          <w:iCs/>
          <w:kern w:val="3"/>
          <w:sz w:val="32"/>
          <w:szCs w:val="32"/>
          <w:lang w:eastAsia="ru-RU"/>
        </w:rPr>
        <w:t>(показывает на энциклопедии</w:t>
      </w:r>
      <w:proofErr w:type="gramStart"/>
      <w:r w:rsidRPr="003D5A73">
        <w:rPr>
          <w:rFonts w:ascii="Times New Roman" w:eastAsia="Lucida Sans Unicode" w:hAnsi="Times New Roman" w:cs="Times New Roman"/>
          <w:i/>
          <w:iCs/>
          <w:kern w:val="3"/>
          <w:sz w:val="32"/>
          <w:szCs w:val="32"/>
          <w:lang w:eastAsia="ru-RU"/>
        </w:rPr>
        <w:t xml:space="preserve"> )</w:t>
      </w:r>
      <w:proofErr w:type="gramEnd"/>
      <w:r w:rsidRPr="003D5A73">
        <w:rPr>
          <w:rFonts w:ascii="Times New Roman" w:eastAsia="Lucida Sans Unicode" w:hAnsi="Times New Roman" w:cs="Times New Roman"/>
          <w:i/>
          <w:iCs/>
          <w:kern w:val="3"/>
          <w:sz w:val="32"/>
          <w:szCs w:val="32"/>
          <w:lang w:eastAsia="ru-RU"/>
        </w:rPr>
        <w:br/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Про реки и моря,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 xml:space="preserve">И что у неба нет конца,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 круглая Земля.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Про космонавтов,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Что выше всех летали много раз,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Про дождь, и молнии, и гром,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Про свет, тепло и газ.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>Ведущий: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Дорогая  Азбука, садись на почётное место и посмотри,  чему дети научились за год.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>Ученик: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sectPr w:rsidR="003D5A73" w:rsidRPr="003D5A73" w:rsidSect="003D5A73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Машинисты и ткачи,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Трактористы и врачи,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Лесорубы и шахтёры,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Космонавты и актёры,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Повара и кузнецы,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Водолазы и певцы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…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се когда-то в первый раз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Приходили в первый класс.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Все за партами сидели,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Все на Азбуку глядели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sectPr w:rsidR="003D5A73" w:rsidRPr="003D5A73" w:rsidSect="00FD14D9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 xml:space="preserve">Ведущий: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Да, всего, чему учила “Азбука”, не перечислить. Но сегодня мы покажем родителям, чему же мы научились, работая по этому учебнику.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Итак, прежде всего мы узнали, что букв в  русском алфавите……(33).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-Давайте их, ребята, вспомнить. Какие бывают буквы …..(гласные,  согласные и буквы Ь и Ъ)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i/>
          <w:iCs/>
          <w:kern w:val="3"/>
          <w:sz w:val="32"/>
          <w:szCs w:val="32"/>
          <w:lang w:eastAsia="ru-RU"/>
        </w:rPr>
        <w:t>-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А теперь, Азбуке и гостям,  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покажем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как мы научились характеризовать каждый звук. Но </w:t>
      </w:r>
      <w:proofErr w:type="spell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сначало</w:t>
      </w:r>
      <w:proofErr w:type="spell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надо будет эту букву определить.  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 xml:space="preserve">Азбука.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Я рада, что вы, ребята, так хорошо знаете все 33 буквы. Отныне и навсегда они – ваши верные друзья и помощники.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i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i/>
          <w:iCs/>
          <w:kern w:val="3"/>
          <w:sz w:val="32"/>
          <w:szCs w:val="32"/>
          <w:lang w:eastAsia="ru-RU"/>
        </w:rPr>
        <w:t xml:space="preserve">Ведущий: </w:t>
      </w:r>
      <w:r w:rsidRPr="003D5A73">
        <w:rPr>
          <w:rFonts w:ascii="Times New Roman" w:eastAsia="Lucida Sans Unicode" w:hAnsi="Times New Roman" w:cs="Times New Roman"/>
          <w:iCs/>
          <w:kern w:val="3"/>
          <w:sz w:val="32"/>
          <w:szCs w:val="32"/>
          <w:lang w:eastAsia="ru-RU"/>
        </w:rPr>
        <w:t>Азбука, ребята приготовили тебе ещё подарок. Они споют песню “Азбука”.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 xml:space="preserve">  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sectPr w:rsidR="003D5A73" w:rsidRPr="003D5A73" w:rsidSect="003619BB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Ты эти буквы заучи,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Их три десятка с лишком,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А для тебя они – ключи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К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о всем хорошим книжкам.</w:t>
      </w: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В дорогу взять не позабудь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Ключей волшебных связку,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 любой рассказ найдёшь ты путь,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Войдёшь в любую сказку.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sectPr w:rsidR="003D5A73" w:rsidRPr="003D5A73" w:rsidSect="00F73FF6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 xml:space="preserve">  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sectPr w:rsidR="003D5A73" w:rsidRPr="003D5A73" w:rsidSect="003619BB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Прочтёшь ты книги о зверях,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Растеньях и машинах.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Ты побываешь на морях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на седых вершинах.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 xml:space="preserve">Тебе чудесные края откроет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Путь от “А” до “Я”.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sectPr w:rsidR="003D5A73" w:rsidRPr="003D5A73" w:rsidSect="00F73FF6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jc w:val="center"/>
        <w:textAlignment w:val="baseline"/>
        <w:rPr>
          <w:rFonts w:ascii="Times New Roman" w:eastAsia="Lucida Sans Unicode" w:hAnsi="Times New Roman" w:cs="Times New Roman"/>
          <w:b/>
          <w:kern w:val="3"/>
          <w:sz w:val="40"/>
          <w:szCs w:val="40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40"/>
          <w:szCs w:val="40"/>
          <w:lang w:eastAsia="ru-RU"/>
        </w:rPr>
        <w:t>А сейчас проведём конкурс.</w:t>
      </w:r>
    </w:p>
    <w:p w:rsidR="003D5A73" w:rsidRPr="003D5A73" w:rsidRDefault="003D5A73" w:rsidP="003D5A73">
      <w:pPr>
        <w:widowControl w:val="0"/>
        <w:pBdr>
          <w:bottom w:val="single" w:sz="8" w:space="4" w:color="4F81BD"/>
        </w:pBdr>
        <w:suppressAutoHyphens/>
        <w:autoSpaceDN w:val="0"/>
        <w:spacing w:after="300" w:line="240" w:lineRule="auto"/>
        <w:contextualSpacing/>
        <w:textAlignment w:val="baseline"/>
        <w:rPr>
          <w:rFonts w:ascii="Times New Roman" w:eastAsia="Times New Roman" w:hAnsi="Times New Roman" w:cs="Times New Roman"/>
          <w:spacing w:val="5"/>
          <w:kern w:val="28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b/>
          <w:bCs/>
          <w:spacing w:val="5"/>
          <w:kern w:val="28"/>
          <w:sz w:val="32"/>
          <w:szCs w:val="32"/>
          <w:lang w:eastAsia="ru-RU"/>
        </w:rPr>
        <w:t>Угадай литературного героя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1.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Бабушка девочку очень любила,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Красную шапочку ей подарила,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Девочка имя забыла своё,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Вы 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подскажите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как звали её? Красная шапочка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2.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sectPr w:rsidR="003D5A73" w:rsidRPr="003D5A73" w:rsidSect="003619BB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Он дружок зверям и детям,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Он живое существо,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Но 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таких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на белом свете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Больше нет ни одного.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Потому, что он не птица,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Ни тигрёнок, ни лисица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Не волчонок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,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не сурок.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Но известно всем давно,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Эта милая мордашка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Он зовётся…..</w:t>
      </w:r>
      <w:proofErr w:type="gram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( </w:t>
      </w:r>
      <w:proofErr w:type="gram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Чебурашка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sectPr w:rsidR="003D5A73" w:rsidRPr="003D5A73" w:rsidSect="00F73FF6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3.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Всех на свете он добрей, лечит он больных зверей.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И однажды бегемота вытащил он из болота.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Он известен, знаменит, это доктор…</w:t>
      </w:r>
      <w:r w:rsidRPr="003D5A73">
        <w:rPr>
          <w:rFonts w:ascii="Times New Roman" w:eastAsia="Lucida Sans Unicode" w:hAnsi="Times New Roman" w:cs="Times New Roman"/>
          <w:i/>
          <w:iCs/>
          <w:kern w:val="3"/>
          <w:sz w:val="32"/>
          <w:szCs w:val="32"/>
          <w:lang w:eastAsia="ru-RU"/>
        </w:rPr>
        <w:t>(Айболит).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4.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Он весел и незлобен, этот милый </w:t>
      </w:r>
      <w:proofErr w:type="spellStart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чудачок</w:t>
      </w:r>
      <w:proofErr w:type="spellEnd"/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С ним хозяин мальчик Робин и приятель Пятачок.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Для него прогулка – праздник! И на мёд особый нюх.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Этот плюшевый проказник, медвежонок…</w:t>
      </w:r>
      <w:r w:rsidRPr="003D5A73">
        <w:rPr>
          <w:rFonts w:ascii="Times New Roman" w:eastAsia="Lucida Sans Unicode" w:hAnsi="Times New Roman" w:cs="Times New Roman"/>
          <w:i/>
          <w:iCs/>
          <w:kern w:val="3"/>
          <w:sz w:val="32"/>
          <w:szCs w:val="32"/>
          <w:lang w:eastAsia="ru-RU"/>
        </w:rPr>
        <w:t>(Винни-Пух).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</w:p>
    <w:p w:rsid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u w:val="single"/>
          <w:lang w:eastAsia="ru-RU"/>
        </w:rPr>
      </w:pP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u w:val="single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u w:val="single"/>
          <w:lang w:eastAsia="ru-RU"/>
        </w:rPr>
        <w:t>Теперь такое задание. Составьте слова из данных слогов</w:t>
      </w:r>
    </w:p>
    <w:tbl>
      <w:tblPr>
        <w:tblW w:w="1915" w:type="dxa"/>
        <w:tblInd w:w="56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539"/>
        <w:gridCol w:w="747"/>
      </w:tblGrid>
      <w:tr w:rsidR="003D5A73" w:rsidRPr="003D5A73" w:rsidTr="0099543E">
        <w:trPr>
          <w:trHeight w:val="508"/>
        </w:trPr>
        <w:tc>
          <w:tcPr>
            <w:tcW w:w="62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proofErr w:type="spellStart"/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ро</w:t>
            </w:r>
            <w:proofErr w:type="spellEnd"/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-</w:t>
            </w:r>
          </w:p>
        </w:tc>
        <w:tc>
          <w:tcPr>
            <w:tcW w:w="53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proofErr w:type="gramStart"/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чу</w:t>
            </w:r>
            <w:proofErr w:type="gramEnd"/>
          </w:p>
        </w:tc>
        <w:tc>
          <w:tcPr>
            <w:tcW w:w="747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proofErr w:type="spellStart"/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све</w:t>
            </w:r>
            <w:proofErr w:type="spellEnd"/>
          </w:p>
        </w:tc>
      </w:tr>
      <w:tr w:rsidR="003D5A73" w:rsidRPr="003D5A73" w:rsidTr="0099543E">
        <w:trPr>
          <w:trHeight w:val="508"/>
        </w:trPr>
        <w:tc>
          <w:tcPr>
            <w:tcW w:w="62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proofErr w:type="spellStart"/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ча</w:t>
            </w:r>
            <w:proofErr w:type="spellEnd"/>
          </w:p>
        </w:tc>
        <w:tc>
          <w:tcPr>
            <w:tcW w:w="53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ща</w:t>
            </w:r>
          </w:p>
        </w:tc>
        <w:tc>
          <w:tcPr>
            <w:tcW w:w="747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proofErr w:type="spellStart"/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щу</w:t>
            </w:r>
            <w:proofErr w:type="spellEnd"/>
          </w:p>
        </w:tc>
      </w:tr>
      <w:tr w:rsidR="003D5A73" w:rsidRPr="003D5A73" w:rsidTr="0099543E">
        <w:trPr>
          <w:trHeight w:val="508"/>
        </w:trPr>
        <w:tc>
          <w:tcPr>
            <w:tcW w:w="62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proofErr w:type="spellStart"/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кри</w:t>
            </w:r>
            <w:proofErr w:type="spellEnd"/>
          </w:p>
        </w:tc>
        <w:tc>
          <w:tcPr>
            <w:tcW w:w="539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  <w:r w:rsidRPr="003D5A73"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  <w:t>та</w:t>
            </w:r>
          </w:p>
        </w:tc>
        <w:tc>
          <w:tcPr>
            <w:tcW w:w="747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D5A73" w:rsidRPr="003D5A73" w:rsidRDefault="003D5A73" w:rsidP="003D5A73">
            <w:pPr>
              <w:widowControl w:val="0"/>
              <w:suppressLineNumbers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Lucida Sans Unicode" w:hAnsi="Times New Roman" w:cs="Times New Roman"/>
                <w:kern w:val="3"/>
                <w:sz w:val="32"/>
                <w:szCs w:val="32"/>
                <w:lang w:eastAsia="ru-RU"/>
              </w:rPr>
            </w:pPr>
          </w:p>
        </w:tc>
      </w:tr>
    </w:tbl>
    <w:p w:rsidR="003D5A73" w:rsidRPr="003D5A73" w:rsidRDefault="003D5A73" w:rsidP="003D5A73">
      <w:pPr>
        <w:widowControl w:val="0"/>
        <w:pBdr>
          <w:bottom w:val="single" w:sz="8" w:space="4" w:color="4F81BD"/>
        </w:pBdr>
        <w:suppressAutoHyphens/>
        <w:autoSpaceDN w:val="0"/>
        <w:spacing w:after="300" w:line="240" w:lineRule="auto"/>
        <w:contextualSpacing/>
        <w:textAlignment w:val="baseline"/>
        <w:rPr>
          <w:rFonts w:ascii="Times New Roman" w:eastAsia="Times New Roman" w:hAnsi="Times New Roman" w:cs="Times New Roman"/>
          <w:spacing w:val="5"/>
          <w:kern w:val="28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Ведущий</w:t>
      </w:r>
      <w:proofErr w:type="gramStart"/>
      <w:r w:rsidRPr="003D5A7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::</w:t>
      </w: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 </w:t>
      </w:r>
      <w:proofErr w:type="gramEnd"/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А теперь, игра на внимание </w:t>
      </w:r>
      <w:r w:rsidRPr="003D5A73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«Это я, это я, это все мои друзья»</w:t>
      </w: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. Ребята, я сейчас буду задавать вопросы, а вы дружно, хлопая в ладоши, отвечайте: «Это я, это я, это все мои друзья». Или вы топаете ногами, отвечаете: «Нет, не я, нет, не я, и не все мои друзья»! Давайте, потренируемся! Итак, начинаем!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ahoma" w:eastAsia="Times New Roman" w:hAnsi="Tahoma" w:cs="Tahoma"/>
          <w:color w:val="333333"/>
          <w:sz w:val="20"/>
          <w:szCs w:val="20"/>
          <w:lang w:eastAsia="ru-RU"/>
        </w:rPr>
        <w:sectPr w:rsidR="003D5A73" w:rsidRPr="003D5A73" w:rsidSect="003619BB">
          <w:type w:val="continuous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ватагою весёлой каждый день шагает в школу?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 приходит в класс с опозданием на час?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Нет, не я...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домашний свой урок выполняет точно в срок?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 хранит в порядке книжки, ручки и тетрадки?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вас, скажите вслух, на уроке ловит мух?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Нет, не я</w:t>
      </w:r>
      <w:proofErr w:type="gramStart"/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..</w:t>
      </w:r>
      <w:proofErr w:type="gramEnd"/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вас, скажите хором, занят в классе разговором?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Нет, не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вас, узнать хочу, забияка и драчун?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Нет, не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 такой ловкач, лучше всех играет в мяч?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 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 не ходит хмурый, любит спорт и физкультуру?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 своим трудом украшает класс и дом?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</w:t>
      </w:r>
      <w:proofErr w:type="gramStart"/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.</w:t>
      </w:r>
      <w:proofErr w:type="gramEnd"/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.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Есть ребята среди вас, кто маме помогает каждый раз?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 из малышей ходит грязный до ушей?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Нет, не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Кто из вас сюда принёс песни, шутки, смех до слёз?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Это я…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Сейчас мы это проверим!</w:t>
      </w: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  <w:sectPr w:rsidR="003D5A73" w:rsidRPr="003D5A73" w:rsidSect="005554EF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3D5A73" w:rsidRPr="003D5A73" w:rsidRDefault="003D5A73" w:rsidP="003D5A73">
      <w:pPr>
        <w:shd w:val="clear" w:color="auto" w:fill="FFFFFF"/>
        <w:spacing w:before="225"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  <w:sectPr w:rsidR="003D5A73" w:rsidRPr="003D5A73" w:rsidSect="00F25FC6">
          <w:type w:val="continuous"/>
          <w:pgSz w:w="11906" w:h="16838"/>
          <w:pgMar w:top="567" w:right="567" w:bottom="567" w:left="567" w:header="709" w:footer="709" w:gutter="0"/>
          <w:cols w:num="2" w:space="708"/>
          <w:docGrid w:linePitch="360"/>
        </w:sectPr>
      </w:pPr>
      <w:bookmarkStart w:id="0" w:name="_GoBack"/>
      <w:bookmarkEnd w:id="0"/>
    </w:p>
    <w:p w:rsidR="003D5A73" w:rsidRPr="003D5A73" w:rsidRDefault="003D5A73" w:rsidP="003D5A73">
      <w:pPr>
        <w:widowControl w:val="0"/>
        <w:pBdr>
          <w:bottom w:val="single" w:sz="8" w:space="4" w:color="4F81BD"/>
        </w:pBdr>
        <w:suppressAutoHyphens/>
        <w:autoSpaceDN w:val="0"/>
        <w:spacing w:after="300" w:line="240" w:lineRule="auto"/>
        <w:contextualSpacing/>
        <w:textAlignment w:val="baseline"/>
        <w:rPr>
          <w:rFonts w:ascii="Times New Roman" w:eastAsia="Times New Roman" w:hAnsi="Times New Roman" w:cs="Times New Roman"/>
          <w:spacing w:val="5"/>
          <w:kern w:val="28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pacing w:val="5"/>
          <w:kern w:val="28"/>
          <w:sz w:val="32"/>
          <w:szCs w:val="32"/>
          <w:lang w:eastAsia="ru-RU"/>
        </w:rPr>
        <w:t>Конкурс “Отгадай ребус”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5.55pt;height:86.25pt" o:ole="">
            <v:imagedata r:id="rId6" o:title=""/>
          </v:shape>
          <o:OLEObject Type="Embed" ProgID="PowerPoint.Slide.12" ShapeID="_x0000_i1025" DrawAspect="Content" ObjectID="_1613192601" r:id="rId7"/>
        </w:object>
      </w:r>
      <w:r w:rsidRPr="003D5A73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object w:dxaOrig="7195" w:dyaOrig="5396">
          <v:shape id="_x0000_i1026" type="#_x0000_t75" style="width:113.85pt;height:85.4pt" o:ole="">
            <v:imagedata r:id="rId8" o:title=""/>
          </v:shape>
          <o:OLEObject Type="Embed" ProgID="PowerPoint.Slide.12" ShapeID="_x0000_i1026" DrawAspect="Content" ObjectID="_1613192602" r:id="rId9"/>
        </w:object>
      </w:r>
      <w:r w:rsidRPr="003D5A73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object w:dxaOrig="7195" w:dyaOrig="5396">
          <v:shape id="_x0000_i1027" type="#_x0000_t75" style="width:108pt;height:81.2pt" o:ole="">
            <v:imagedata r:id="rId10" o:title=""/>
          </v:shape>
          <o:OLEObject Type="Embed" ProgID="PowerPoint.Slide.12" ShapeID="_x0000_i1027" DrawAspect="Content" ObjectID="_1613192603" r:id="rId11"/>
        </w:object>
      </w:r>
      <w:r w:rsidRPr="003D5A73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object w:dxaOrig="7195" w:dyaOrig="5396">
          <v:shape id="_x0000_i1028" type="#_x0000_t75" style="width:116.35pt;height:87.05pt" o:ole="">
            <v:imagedata r:id="rId12" o:title=""/>
          </v:shape>
          <o:OLEObject Type="Embed" ProgID="PowerPoint.Slide.12" ShapeID="_x0000_i1028" DrawAspect="Content" ObjectID="_1613192604" r:id="rId13"/>
        </w:objec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object w:dxaOrig="7195" w:dyaOrig="5396">
          <v:shape id="_x0000_i1029" type="#_x0000_t75" style="width:113pt;height:84.55pt" o:ole="">
            <v:imagedata r:id="rId14" o:title=""/>
          </v:shape>
          <o:OLEObject Type="Embed" ProgID="PowerPoint.Slide.12" ShapeID="_x0000_i1029" DrawAspect="Content" ObjectID="_1613192605" r:id="rId15"/>
        </w:object>
      </w:r>
      <w:r w:rsidRPr="003D5A73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object w:dxaOrig="7195" w:dyaOrig="5396">
          <v:shape id="_x0000_i1030" type="#_x0000_t75" style="width:118.05pt;height:88.75pt" o:ole="">
            <v:imagedata r:id="rId16" o:title=""/>
          </v:shape>
          <o:OLEObject Type="Embed" ProgID="PowerPoint.Slide.12" ShapeID="_x0000_i1030" DrawAspect="Content" ObjectID="_1613192606" r:id="rId17"/>
        </w:objec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>Ведущий: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На каждом уроке Азбука учила нас дружить, уважать друг друга, помогать друг другу.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i/>
          <w:iCs/>
          <w:kern w:val="3"/>
          <w:sz w:val="32"/>
          <w:szCs w:val="32"/>
          <w:lang w:eastAsia="ru-RU"/>
        </w:rPr>
        <w:t>Дети поют песню “Когда мои друзья со мной”.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>Ведущий: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Теперь все гости убедились в том, что Азбука научила нас многому. Давайте за это скажем нашему учебнику спасибо.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 xml:space="preserve">Дети хором: 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“За всё, чему ты нас учила, спасибо, Азбука, тебе!”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Учебник закрывается, пора с ним распроститься…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Он верным другом был для нас. Прощаясь с ним, грустит наш класс.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Но долго нам грустить нельзя: другие книги, ждут, друзья!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bCs/>
          <w:kern w:val="3"/>
          <w:sz w:val="32"/>
          <w:szCs w:val="32"/>
          <w:lang w:eastAsia="ru-RU"/>
        </w:rPr>
        <w:t>Ученик.</w:t>
      </w:r>
    </w:p>
    <w:p w:rsidR="003D5A73" w:rsidRPr="003D5A73" w:rsidRDefault="003D5A73" w:rsidP="003D5A73">
      <w:pPr>
        <w:widowControl w:val="0"/>
        <w:suppressAutoHyphens/>
        <w:autoSpaceDN w:val="0"/>
        <w:spacing w:after="283" w:line="240" w:lineRule="auto"/>
        <w:ind w:left="567" w:right="567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До свидания, учебник! А на следующий год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br/>
        <w:t>Ты других читать научишь, тех, кто в первый класс придёт.</w:t>
      </w:r>
    </w:p>
    <w:p w:rsidR="003D5A73" w:rsidRPr="003D5A73" w:rsidRDefault="003D5A73" w:rsidP="003D5A73">
      <w:pPr>
        <w:widowControl w:val="0"/>
        <w:pBdr>
          <w:bottom w:val="single" w:sz="8" w:space="4" w:color="4F81BD"/>
        </w:pBdr>
        <w:suppressAutoHyphens/>
        <w:autoSpaceDN w:val="0"/>
        <w:spacing w:after="300" w:line="240" w:lineRule="auto"/>
        <w:contextualSpacing/>
        <w:textAlignment w:val="baseline"/>
        <w:rPr>
          <w:rFonts w:ascii="Times New Roman" w:eastAsia="Times New Roman" w:hAnsi="Times New Roman" w:cs="Times New Roman"/>
          <w:spacing w:val="5"/>
          <w:kern w:val="28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pacing w:val="5"/>
          <w:kern w:val="28"/>
          <w:sz w:val="32"/>
          <w:szCs w:val="32"/>
          <w:lang w:eastAsia="ru-RU"/>
        </w:rPr>
        <w:t>Конкурс “Угадай-ка”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На доске рисунок учебника “Родное слово” заделан квадратиками из листов белой бумаги.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Учитель открывает по одному квадратику до тех пор, пока дети не отгадают, что там изображено. Затем хором читают название нового учебника.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b/>
          <w:kern w:val="3"/>
          <w:sz w:val="32"/>
          <w:szCs w:val="32"/>
          <w:lang w:eastAsia="ru-RU"/>
        </w:rPr>
        <w:t>Ведущий:</w:t>
      </w: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Эта книга поможет узнать вам много интересного, неизвестного.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Мы переходим к торжественной части нашего праздника – вручению удостоверений.</w:t>
      </w:r>
    </w:p>
    <w:p w:rsidR="003D5A73" w:rsidRPr="003D5A73" w:rsidRDefault="003D5A73" w:rsidP="003D5A73">
      <w:pPr>
        <w:widowControl w:val="0"/>
        <w:suppressAutoHyphens/>
        <w:autoSpaceDN w:val="0"/>
        <w:spacing w:after="10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 xml:space="preserve">      Уважаемые родители, я хочу вас поблагодарить за помощь в обучении ваших детей грамоте. Без вашей поддержки наши результаты были бы не так хороши. Хочу пожелать вам терпения в дальнейшем путешествии по стране «Грамоте» вместе с детьми. Не бросайте их в этом океане одних, ведь вместе всегда легче справляться с трудностями. </w:t>
      </w:r>
    </w:p>
    <w:p w:rsidR="003D5A73" w:rsidRPr="003D5A73" w:rsidRDefault="003D5A73" w:rsidP="003D5A73">
      <w:pPr>
        <w:widowControl w:val="0"/>
        <w:suppressAutoHyphens/>
        <w:autoSpaceDN w:val="0"/>
        <w:spacing w:after="12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  <w:r w:rsidRPr="003D5A73"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  <w:t>Теперь вас поздравят родители.</w:t>
      </w: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</w:p>
    <w:p w:rsidR="003D5A73" w:rsidRPr="003D5A73" w:rsidRDefault="003D5A73" w:rsidP="003D5A73">
      <w:pPr>
        <w:spacing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Вот настал момент прощанья,</w:t>
      </w: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Праздник Азбуки прошёл.</w:t>
      </w: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Говорим мы</w:t>
      </w:r>
      <w:proofErr w:type="gramStart"/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:</w:t>
      </w:r>
      <w:proofErr w:type="gramEnd"/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«До свиданья!»,</w:t>
      </w: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И до новых встреч, друзья!</w:t>
      </w:r>
    </w:p>
    <w:p w:rsidR="003D5A73" w:rsidRPr="003D5A73" w:rsidRDefault="003D5A73" w:rsidP="003D5A73">
      <w:pPr>
        <w:spacing w:after="0" w:line="270" w:lineRule="atLeast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D5A73">
        <w:rPr>
          <w:rFonts w:ascii="Times New Roman" w:eastAsia="Times New Roman" w:hAnsi="Times New Roman" w:cs="Times New Roman"/>
          <w:sz w:val="32"/>
          <w:szCs w:val="32"/>
          <w:lang w:eastAsia="ru-RU"/>
        </w:rPr>
        <w:t>Спасибо всем за внимание!</w:t>
      </w:r>
    </w:p>
    <w:p w:rsidR="003D5A73" w:rsidRPr="003D5A73" w:rsidRDefault="003D5A73" w:rsidP="003D5A73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Lucida Sans Unicode" w:hAnsi="Times New Roman" w:cs="Times New Roman"/>
          <w:kern w:val="3"/>
          <w:sz w:val="32"/>
          <w:szCs w:val="32"/>
          <w:lang w:eastAsia="ru-RU"/>
        </w:rPr>
      </w:pPr>
    </w:p>
    <w:p w:rsidR="003D5A73" w:rsidRPr="003D5A73" w:rsidRDefault="003D5A73" w:rsidP="003D5A73">
      <w:pPr>
        <w:tabs>
          <w:tab w:val="left" w:pos="3300"/>
          <w:tab w:val="center" w:pos="4677"/>
        </w:tabs>
        <w:spacing w:after="0"/>
        <w:rPr>
          <w:rFonts w:ascii="Times New Roman" w:hAnsi="Times New Roman" w:cs="Times New Roman"/>
          <w:sz w:val="24"/>
          <w:szCs w:val="24"/>
        </w:rPr>
      </w:pPr>
    </w:p>
    <w:sectPr w:rsidR="003D5A73" w:rsidRPr="003D5A73" w:rsidSect="003D5A73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DC2D83"/>
    <w:multiLevelType w:val="multilevel"/>
    <w:tmpl w:val="689A6530"/>
    <w:lvl w:ilvl="0">
      <w:numFmt w:val="bullet"/>
      <w:lvlText w:val="•"/>
      <w:lvlJc w:val="left"/>
      <w:pPr>
        <w:ind w:left="707" w:hanging="283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414" w:hanging="283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2121" w:hanging="283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828" w:hanging="283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3535" w:hanging="283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4242" w:hanging="283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4949" w:hanging="283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5656" w:hanging="283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6363" w:hanging="283"/>
      </w:pPr>
      <w:rPr>
        <w:rFonts w:ascii="OpenSymbol" w:eastAsia="OpenSymbol" w:hAnsi="OpenSymbol" w:cs="OpenSymbol"/>
      </w:rPr>
    </w:lvl>
  </w:abstractNum>
  <w:abstractNum w:abstractNumId="1">
    <w:nsid w:val="249F2F2D"/>
    <w:multiLevelType w:val="multilevel"/>
    <w:tmpl w:val="FD5C41A0"/>
    <w:lvl w:ilvl="0">
      <w:numFmt w:val="bullet"/>
      <w:lvlText w:val="•"/>
      <w:lvlJc w:val="left"/>
      <w:pPr>
        <w:ind w:left="707" w:hanging="283"/>
      </w:pPr>
      <w:rPr>
        <w:rFonts w:ascii="OpenSymbol" w:eastAsia="OpenSymbol" w:hAnsi="OpenSymbol" w:cs="OpenSymbol"/>
      </w:rPr>
    </w:lvl>
    <w:lvl w:ilvl="1">
      <w:numFmt w:val="bullet"/>
      <w:lvlText w:val="•"/>
      <w:lvlJc w:val="left"/>
      <w:pPr>
        <w:ind w:left="1414" w:hanging="283"/>
      </w:pPr>
      <w:rPr>
        <w:rFonts w:ascii="OpenSymbol" w:eastAsia="OpenSymbol" w:hAnsi="OpenSymbol" w:cs="OpenSymbol"/>
      </w:rPr>
    </w:lvl>
    <w:lvl w:ilvl="2">
      <w:numFmt w:val="bullet"/>
      <w:lvlText w:val="•"/>
      <w:lvlJc w:val="left"/>
      <w:pPr>
        <w:ind w:left="2121" w:hanging="283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828" w:hanging="283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3535" w:hanging="283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4242" w:hanging="283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4949" w:hanging="283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5656" w:hanging="283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6363" w:hanging="283"/>
      </w:pPr>
      <w:rPr>
        <w:rFonts w:ascii="OpenSymbol" w:eastAsia="OpenSymbol" w:hAnsi="OpenSymbol" w:cs="OpenSymbol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5A73"/>
    <w:rsid w:val="003D5A73"/>
    <w:rsid w:val="008A2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PowerPoint4.sldx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package" Target="embeddings/______Microsoft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PowerPoint6.sldx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PowerPoint3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5.sldx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2.sldx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1180</Words>
  <Characters>6726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Колбасова Г.Н</dc:creator>
  <cp:lastModifiedBy>Колбасова Г.Н</cp:lastModifiedBy>
  <cp:revision>1</cp:revision>
  <dcterms:created xsi:type="dcterms:W3CDTF">2019-03-04T04:09:00Z</dcterms:created>
  <dcterms:modified xsi:type="dcterms:W3CDTF">2019-03-04T04:17:00Z</dcterms:modified>
</cp:coreProperties>
</file>